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6AAA">
      <w:pPr>
        <w:widowControl/>
        <w:rPr>
          <w:rFonts w:ascii="黑体" w:hAnsi="黑体" w:eastAsia="黑体" w:cs="华文中宋"/>
          <w:bCs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附件2</w:t>
      </w:r>
    </w:p>
    <w:p w14:paraId="5864F4CD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eastAsia="zh-CN"/>
        </w:rPr>
        <w:t>安徽</w:t>
      </w: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省优秀版权作品产业转化重点项目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推荐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163" w:tblpY="1223"/>
        <w:tblOverlap w:val="never"/>
        <w:tblW w:w="14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46"/>
        <w:gridCol w:w="1208"/>
        <w:gridCol w:w="1174"/>
        <w:gridCol w:w="722"/>
        <w:gridCol w:w="1104"/>
        <w:gridCol w:w="1125"/>
        <w:gridCol w:w="1208"/>
        <w:gridCol w:w="1042"/>
        <w:gridCol w:w="917"/>
        <w:gridCol w:w="916"/>
        <w:gridCol w:w="1000"/>
        <w:gridCol w:w="854"/>
        <w:gridCol w:w="1605"/>
      </w:tblGrid>
      <w:tr w14:paraId="401E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产品种数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产品内容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 w14:paraId="7D41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版税制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</w:p>
          <w:p w14:paraId="0803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</w:t>
            </w:r>
          </w:p>
          <w:p w14:paraId="6D90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</w:t>
            </w:r>
          </w:p>
          <w:p w14:paraId="0BC6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产出比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权属来源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91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13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6F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C0C7B30">
      <w:pPr>
        <w:pStyle w:val="2"/>
      </w:pPr>
    </w:p>
    <w:p w14:paraId="4DDD8996">
      <w:pPr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eastAsia="zh-CN"/>
        </w:rPr>
        <w:t>设区市党委宣传部或省级主管单位</w:t>
      </w: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sz w:val="24"/>
          <w:szCs w:val="24"/>
          <w:lang w:eastAsia="zh-CN"/>
        </w:rPr>
        <w:t>公章</w:t>
      </w:r>
      <w:r>
        <w:rPr>
          <w:rFonts w:hint="eastAsia" w:ascii="楷体_GB2312" w:eastAsia="楷体_GB2312"/>
          <w:sz w:val="24"/>
          <w:szCs w:val="24"/>
        </w:rPr>
        <w:t>）：</w:t>
      </w:r>
    </w:p>
    <w:p w14:paraId="0D3512FD">
      <w:pPr>
        <w:rPr>
          <w:rFonts w:hint="eastAsia" w:ascii="楷体_GB2312" w:eastAsia="楷体_GB2312"/>
          <w:sz w:val="24"/>
          <w:szCs w:val="24"/>
        </w:rPr>
      </w:pPr>
    </w:p>
    <w:p w14:paraId="24820C6C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楷体_GB2312" w:eastAsia="楷体_GB2312"/>
          <w:sz w:val="24"/>
          <w:szCs w:val="24"/>
        </w:rPr>
        <w:t xml:space="preserve">填报人：       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 xml:space="preserve">                                                   填报时间：</w:t>
      </w:r>
    </w:p>
    <w:p w14:paraId="2DF27883">
      <w:pPr>
        <w:pStyle w:val="2"/>
        <w:rPr>
          <w:rFonts w:hint="eastAsia"/>
          <w:lang w:eastAsia="zh-CN"/>
        </w:rPr>
      </w:pPr>
    </w:p>
    <w:p w14:paraId="50AAE849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1.作品类别：根据著作权法（2020年修订版）第三条选填。</w:t>
      </w:r>
    </w:p>
    <w:p w14:paraId="709EF5E5"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2.投入产出比：销售（万元）/投资（万元）×100%。</w:t>
      </w:r>
    </w:p>
    <w:p w14:paraId="2ECF9B0D">
      <w:pPr>
        <w:pStyle w:val="2"/>
        <w:numPr>
          <w:ilvl w:val="0"/>
          <w:numId w:val="0"/>
        </w:numPr>
        <w:ind w:firstLine="630" w:firstLineChars="300"/>
      </w:pPr>
      <w:r>
        <w:rPr>
          <w:rFonts w:hint="eastAsia"/>
          <w:lang w:val="en-US" w:eastAsia="zh-CN"/>
        </w:rPr>
        <w:t>3.权属来源选填：法人作品、职务创作、委托创作、版权授权等。</w:t>
      </w:r>
    </w:p>
    <w:sectPr>
      <w:pgSz w:w="16838" w:h="11906" w:orient="landscape"/>
      <w:pgMar w:top="1746" w:right="1440" w:bottom="17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YWQ2NDlhNjRmNmYwNDJmNDRmYTZmMGM4YWUzNGUifQ=="/>
  </w:docVars>
  <w:rsids>
    <w:rsidRoot w:val="00000000"/>
    <w:rsid w:val="32B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2024-08-30T02:06:20Z</dcterms:created>
  <dc:creator>a</dc:creator>
  <cp:lastModifiedBy>一米</cp:lastModifiedBy>
  <dcterms:modified xsi:type="dcterms:W3CDTF">2024-08-30T02:07:07Z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532A2CE66F444B478A09622CBAAA8C74_12</vt:lpwstr>
  </property>
</Properties>
</file>